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3E381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СТАВРОПОЛЬСКИЙ КРАЙ</w:t>
      </w:r>
    </w:p>
    <w:p w14:paraId="1DCB8A48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Муниципальный этап всероссийской олимпиады школьников</w:t>
      </w:r>
    </w:p>
    <w:p w14:paraId="2484AB66" w14:textId="5956B100" w:rsidR="006937FC" w:rsidRPr="009C0DC3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Pr="009C0DC3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21</w:t>
      </w:r>
      <w:r w:rsidRPr="009C0DC3">
        <w:rPr>
          <w:b/>
          <w:sz w:val="28"/>
          <w:szCs w:val="28"/>
        </w:rPr>
        <w:t xml:space="preserve"> учебного года</w:t>
      </w:r>
    </w:p>
    <w:p w14:paraId="10B02739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ФИЗИКА</w:t>
      </w:r>
    </w:p>
    <w:p w14:paraId="50DD6DE7" w14:textId="11F28E1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(</w:t>
      </w:r>
      <w:r w:rsidR="00114033">
        <w:rPr>
          <w:b/>
          <w:sz w:val="28"/>
          <w:szCs w:val="28"/>
        </w:rPr>
        <w:t>решения</w:t>
      </w:r>
      <w:r w:rsidRPr="009C0DC3">
        <w:rPr>
          <w:b/>
          <w:sz w:val="28"/>
          <w:szCs w:val="28"/>
        </w:rPr>
        <w:t>)</w:t>
      </w:r>
    </w:p>
    <w:p w14:paraId="59CE1999" w14:textId="77777777" w:rsidR="006937FC" w:rsidRDefault="006937FC" w:rsidP="006937FC"/>
    <w:p w14:paraId="140425DC" w14:textId="7707E69B" w:rsidR="009E511A" w:rsidRDefault="001764F3" w:rsidP="001764F3">
      <w:pPr>
        <w:jc w:val="center"/>
      </w:pPr>
      <w:r>
        <w:rPr>
          <w:b/>
          <w:sz w:val="28"/>
          <w:szCs w:val="28"/>
        </w:rPr>
        <w:t>8</w:t>
      </w:r>
      <w:r w:rsidR="006937FC" w:rsidRPr="009E7D90">
        <w:rPr>
          <w:b/>
          <w:sz w:val="28"/>
          <w:szCs w:val="28"/>
        </w:rPr>
        <w:t xml:space="preserve"> класс</w:t>
      </w:r>
    </w:p>
    <w:p w14:paraId="1DE1BBCB" w14:textId="77777777" w:rsidR="0041283C" w:rsidRDefault="0041283C" w:rsidP="0041283C">
      <w:pPr>
        <w:ind w:firstLine="207"/>
        <w:jc w:val="center"/>
        <w:rPr>
          <w:b/>
          <w:sz w:val="28"/>
          <w:szCs w:val="28"/>
        </w:rPr>
      </w:pPr>
    </w:p>
    <w:p w14:paraId="454699D6" w14:textId="39747788" w:rsidR="0041283C" w:rsidRPr="00B455C9" w:rsidRDefault="0041283C" w:rsidP="0041283C">
      <w:pPr>
        <w:ind w:firstLine="2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</w:t>
      </w:r>
      <w:r w:rsidR="001764F3">
        <w:rPr>
          <w:b/>
          <w:sz w:val="28"/>
          <w:szCs w:val="28"/>
        </w:rPr>
        <w:t>1</w:t>
      </w:r>
    </w:p>
    <w:p w14:paraId="1853EEC2" w14:textId="09CEF193" w:rsidR="00940B24" w:rsidRDefault="00EA2B05" w:rsidP="004128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44395">
        <w:rPr>
          <w:sz w:val="28"/>
          <w:szCs w:val="28"/>
        </w:rPr>
        <w:t>Грузчик быстро перекатывает металлическую бочку (</w:t>
      </w:r>
      <w:proofErr w:type="spellStart"/>
      <w:r w:rsidRPr="00144395">
        <w:rPr>
          <w:sz w:val="28"/>
          <w:szCs w:val="28"/>
        </w:rPr>
        <w:t>кег</w:t>
      </w:r>
      <w:proofErr w:type="spellEnd"/>
      <w:r w:rsidRPr="00144395">
        <w:rPr>
          <w:sz w:val="28"/>
          <w:szCs w:val="28"/>
        </w:rPr>
        <w:t xml:space="preserve">) с квасом по территории склада на расстояние 50 метров за 1 минуту 20 секунд. </w:t>
      </w:r>
      <w:proofErr w:type="spellStart"/>
      <w:r w:rsidRPr="00144395">
        <w:rPr>
          <w:sz w:val="28"/>
          <w:szCs w:val="28"/>
        </w:rPr>
        <w:t>Кег</w:t>
      </w:r>
      <w:proofErr w:type="spellEnd"/>
      <w:r w:rsidRPr="00144395">
        <w:rPr>
          <w:sz w:val="28"/>
          <w:szCs w:val="28"/>
        </w:rPr>
        <w:t xml:space="preserve"> при этом делает в среднем 1 оборот за 2 секунды. Определите диаметр</w:t>
      </w:r>
      <w:r>
        <w:rPr>
          <w:sz w:val="28"/>
          <w:szCs w:val="28"/>
        </w:rPr>
        <w:t xml:space="preserve"> </w:t>
      </w:r>
      <w:r w:rsidRPr="00EA2B05">
        <w:rPr>
          <w:i/>
          <w:sz w:val="28"/>
          <w:szCs w:val="28"/>
          <w:lang w:val="en-US"/>
        </w:rPr>
        <w:t>D</w:t>
      </w:r>
      <w:r w:rsidRPr="00144395">
        <w:rPr>
          <w:sz w:val="28"/>
          <w:szCs w:val="28"/>
        </w:rPr>
        <w:t xml:space="preserve"> </w:t>
      </w:r>
      <w:proofErr w:type="spellStart"/>
      <w:r w:rsidRPr="00144395">
        <w:rPr>
          <w:sz w:val="28"/>
          <w:szCs w:val="28"/>
        </w:rPr>
        <w:t>кега</w:t>
      </w:r>
      <w:proofErr w:type="spellEnd"/>
      <w:r w:rsidRPr="00144395">
        <w:rPr>
          <w:sz w:val="28"/>
          <w:szCs w:val="28"/>
        </w:rPr>
        <w:t xml:space="preserve"> с квасом.</w:t>
      </w:r>
      <w:r>
        <w:rPr>
          <w:sz w:val="28"/>
          <w:szCs w:val="28"/>
        </w:rPr>
        <w:t xml:space="preserve"> Известно, что длина окружности определяется как (</w:t>
      </w:r>
      <w:r w:rsidRPr="00EA2B05">
        <w:rPr>
          <w:i/>
          <w:sz w:val="28"/>
          <w:szCs w:val="28"/>
          <w:lang w:val="en-US"/>
        </w:rPr>
        <w:t>L</w:t>
      </w:r>
      <w:r w:rsidRPr="00EA2B05">
        <w:rPr>
          <w:sz w:val="28"/>
          <w:szCs w:val="28"/>
        </w:rPr>
        <w:t>=3.</w:t>
      </w:r>
      <w:r w:rsidRPr="00726D48">
        <w:rPr>
          <w:sz w:val="28"/>
          <w:szCs w:val="28"/>
        </w:rPr>
        <w:t>14</w:t>
      </w:r>
      <w:r w:rsidRPr="00EA2B0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)</w:t>
      </w:r>
    </w:p>
    <w:p w14:paraId="7502E731" w14:textId="441A666F" w:rsidR="00114033" w:rsidRDefault="00114033" w:rsidP="0041283C">
      <w:pPr>
        <w:autoSpaceDE w:val="0"/>
        <w:autoSpaceDN w:val="0"/>
        <w:adjustRightInd w:val="0"/>
        <w:ind w:firstLine="567"/>
        <w:jc w:val="both"/>
      </w:pPr>
    </w:p>
    <w:p w14:paraId="76FDB1DB" w14:textId="77777777" w:rsidR="001764F3" w:rsidRPr="00B455C9" w:rsidRDefault="001764F3" w:rsidP="001764F3">
      <w:pPr>
        <w:ind w:firstLine="2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2</w:t>
      </w:r>
    </w:p>
    <w:p w14:paraId="7D9D02F6" w14:textId="1609F8C9" w:rsidR="001764F3" w:rsidRPr="00CC7EEA" w:rsidRDefault="00EA2B05" w:rsidP="001764F3">
      <w:pPr>
        <w:jc w:val="both"/>
        <w:rPr>
          <w:sz w:val="28"/>
          <w:szCs w:val="28"/>
        </w:rPr>
      </w:pPr>
      <w:r w:rsidRPr="00CC7EEA">
        <w:rPr>
          <w:sz w:val="28"/>
          <w:szCs w:val="28"/>
        </w:rPr>
        <w:t>В Ставропольском крае в течение нескольких последних лет новые дорожки покрывают тротуарной плиткой. Юный путешественник по дороге к зданию аэропорта обнаружил, что при его средней скорости движения колеса чемодана постукивают</w:t>
      </w:r>
      <w:r>
        <w:rPr>
          <w:sz w:val="28"/>
          <w:szCs w:val="28"/>
        </w:rPr>
        <w:t>, причем приложение научный блокнот показало по датчикам, что частота издаваемого звука равна 5 Гц (количество стуков за 1 секунду)</w:t>
      </w:r>
      <w:r w:rsidRPr="00CC7EEA">
        <w:rPr>
          <w:sz w:val="28"/>
          <w:szCs w:val="28"/>
        </w:rPr>
        <w:t>. Считая среднюю скорость человека равной 4,5 км/час</w:t>
      </w:r>
      <w:r>
        <w:rPr>
          <w:sz w:val="28"/>
          <w:szCs w:val="28"/>
        </w:rPr>
        <w:t>,</w:t>
      </w:r>
      <w:r w:rsidRPr="00CC7EEA">
        <w:rPr>
          <w:sz w:val="28"/>
          <w:szCs w:val="28"/>
        </w:rPr>
        <w:t xml:space="preserve"> рассчитайте размер плитки</w:t>
      </w:r>
      <w:r>
        <w:rPr>
          <w:sz w:val="28"/>
          <w:szCs w:val="28"/>
        </w:rPr>
        <w:t>.</w:t>
      </w:r>
    </w:p>
    <w:p w14:paraId="418088D6" w14:textId="2A63C52A" w:rsidR="001764F3" w:rsidRDefault="001764F3" w:rsidP="001764F3">
      <w:pPr>
        <w:rPr>
          <w:sz w:val="23"/>
          <w:szCs w:val="23"/>
        </w:rPr>
      </w:pPr>
    </w:p>
    <w:p w14:paraId="7B0E5E38" w14:textId="77777777" w:rsidR="001764F3" w:rsidRPr="00B84D5D" w:rsidRDefault="001764F3" w:rsidP="001764F3">
      <w:pPr>
        <w:spacing w:after="120"/>
        <w:ind w:left="6" w:hanging="17"/>
        <w:jc w:val="center"/>
        <w:outlineLvl w:val="0"/>
        <w:rPr>
          <w:b/>
          <w:sz w:val="28"/>
          <w:szCs w:val="28"/>
        </w:rPr>
      </w:pPr>
      <w:r w:rsidRPr="00B84D5D">
        <w:rPr>
          <w:b/>
          <w:sz w:val="28"/>
          <w:szCs w:val="28"/>
        </w:rPr>
        <w:t xml:space="preserve">Задача </w:t>
      </w:r>
      <w:r>
        <w:rPr>
          <w:b/>
          <w:sz w:val="28"/>
          <w:szCs w:val="28"/>
        </w:rPr>
        <w:t>3</w:t>
      </w:r>
      <w:r w:rsidRPr="00B84D5D">
        <w:rPr>
          <w:b/>
          <w:sz w:val="28"/>
          <w:szCs w:val="28"/>
        </w:rPr>
        <w:t xml:space="preserve">. </w:t>
      </w:r>
    </w:p>
    <w:p w14:paraId="71417A6F" w14:textId="51574D04" w:rsidR="001764F3" w:rsidRPr="00B84D5D" w:rsidRDefault="001764F3" w:rsidP="00E37F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Проводя исследования выталкивающей силы, школьник Илья провел серию опытов, в которых проводил измерения веса кубика, частично погруженного в неизвестную ему жидкость. Результаты эксперимента он представил в виде графика зависимости веса тела </w:t>
      </w:r>
      <w:r w:rsidRPr="006407BC">
        <w:rPr>
          <w:position w:val="-4"/>
          <w:sz w:val="28"/>
          <w:szCs w:val="28"/>
        </w:rPr>
        <w:object w:dxaOrig="279" w:dyaOrig="279" w14:anchorId="79C5A8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" o:ole="">
            <v:imagedata r:id="rId6" o:title=""/>
          </v:shape>
          <o:OLEObject Type="Embed" ProgID="Equation.DSMT4" ShapeID="_x0000_i1025" DrawAspect="Content" ObjectID="_1665832088" r:id="rId7"/>
        </w:object>
      </w:r>
      <w:r>
        <w:rPr>
          <w:sz w:val="28"/>
          <w:szCs w:val="28"/>
        </w:rPr>
        <w:t xml:space="preserve"> от глубины погружения </w:t>
      </w:r>
      <w:r w:rsidRPr="006407BC">
        <w:rPr>
          <w:position w:val="-6"/>
          <w:sz w:val="28"/>
          <w:szCs w:val="28"/>
        </w:rPr>
        <w:object w:dxaOrig="220" w:dyaOrig="300" w14:anchorId="2EE4AB53">
          <v:shape id="_x0000_i1026" type="#_x0000_t75" style="width:11.25pt;height:15pt" o:ole="">
            <v:imagedata r:id="rId8" o:title=""/>
          </v:shape>
          <o:OLEObject Type="Embed" ProgID="Equation.DSMT4" ShapeID="_x0000_i1026" DrawAspect="Content" ObjectID="_1665832089" r:id="rId9"/>
        </w:object>
      </w:r>
      <w:r>
        <w:rPr>
          <w:sz w:val="28"/>
          <w:szCs w:val="28"/>
        </w:rPr>
        <w:t xml:space="preserve">. По результатам представленных измерений помогите Илье </w:t>
      </w:r>
      <w:r w:rsidR="00E37F3E">
        <w:rPr>
          <w:sz w:val="28"/>
          <w:szCs w:val="28"/>
        </w:rPr>
        <w:t>определить</w:t>
      </w:r>
      <w:r>
        <w:rPr>
          <w:sz w:val="28"/>
          <w:szCs w:val="28"/>
        </w:rPr>
        <w:t xml:space="preserve"> плотность материала кубика и жидкости.</w:t>
      </w:r>
    </w:p>
    <w:p w14:paraId="7802EA55" w14:textId="77777777" w:rsidR="001764F3" w:rsidRPr="00B84D5D" w:rsidRDefault="001764F3" w:rsidP="001764F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02B7504" wp14:editId="4D3A707C">
            <wp:extent cx="1276350" cy="2376805"/>
            <wp:effectExtent l="0" t="0" r="0" b="4445"/>
            <wp:docPr id="19" name="Рисунок 19" descr="D:\Users\skunikin\YandexDisk\Олимпиады\2020-2021\Муниципальный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D:\Users\skunikin\YandexDisk\Олимпиады\2020-2021\Муниципальный\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97651" cy="2416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7D22DA3B" wp14:editId="3D1AFC26">
            <wp:extent cx="4324350" cy="2533650"/>
            <wp:effectExtent l="0" t="0" r="0" b="0"/>
            <wp:docPr id="20" name="Рисунок 20" descr="D:\Users\skunikin\YandexDisk\Олимпиады\2020-2021\Муниципальный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D:\Users\skunikin\YandexDisk\Олимпиады\2020-2021\Муниципальный\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4C261" w14:textId="77777777" w:rsidR="001764F3" w:rsidRPr="00B84D5D" w:rsidRDefault="001764F3" w:rsidP="001764F3">
      <w:pPr>
        <w:rPr>
          <w:sz w:val="28"/>
          <w:szCs w:val="28"/>
        </w:rPr>
      </w:pPr>
    </w:p>
    <w:p w14:paraId="191C413E" w14:textId="77777777" w:rsidR="0069069A" w:rsidRDefault="0069069A" w:rsidP="001764F3">
      <w:pPr>
        <w:pStyle w:val="a4"/>
        <w:ind w:left="360" w:firstLine="207"/>
        <w:jc w:val="center"/>
        <w:rPr>
          <w:rFonts w:ascii="Times New Roman" w:hAnsi="Times New Roman"/>
          <w:b/>
          <w:sz w:val="28"/>
          <w:szCs w:val="28"/>
        </w:rPr>
      </w:pPr>
    </w:p>
    <w:p w14:paraId="4A6E03B4" w14:textId="77777777" w:rsidR="0069069A" w:rsidRDefault="0069069A" w:rsidP="001764F3">
      <w:pPr>
        <w:pStyle w:val="a4"/>
        <w:ind w:left="360" w:firstLine="207"/>
        <w:jc w:val="center"/>
        <w:rPr>
          <w:rFonts w:ascii="Times New Roman" w:hAnsi="Times New Roman"/>
          <w:b/>
          <w:sz w:val="28"/>
          <w:szCs w:val="28"/>
        </w:rPr>
      </w:pPr>
    </w:p>
    <w:p w14:paraId="7F1F2BE4" w14:textId="6BFFABC8" w:rsidR="001764F3" w:rsidRDefault="001764F3" w:rsidP="001764F3">
      <w:pPr>
        <w:pStyle w:val="a4"/>
        <w:ind w:left="360" w:firstLine="2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№ 4</w:t>
      </w:r>
    </w:p>
    <w:p w14:paraId="65CB7526" w14:textId="77777777" w:rsidR="00726D48" w:rsidRPr="008D3416" w:rsidRDefault="00726D48" w:rsidP="00726D48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осенних каникулах ученик 8 класса Глеб отправился в поход. Во время движения он сильно проголодался и решил подкрепиться консервированным обедом. Масса банки 330 г. Разводить огонь он не стал, а решил произвести </w:t>
      </w:r>
      <w:proofErr w:type="gramStart"/>
      <w:r>
        <w:rPr>
          <w:rFonts w:ascii="Times New Roman" w:hAnsi="Times New Roman"/>
          <w:sz w:val="28"/>
          <w:szCs w:val="28"/>
        </w:rPr>
        <w:t>нагрев</w:t>
      </w:r>
      <w:proofErr w:type="gramEnd"/>
      <w:r>
        <w:rPr>
          <w:rFonts w:ascii="Times New Roman" w:hAnsi="Times New Roman"/>
          <w:sz w:val="28"/>
          <w:szCs w:val="28"/>
        </w:rPr>
        <w:t xml:space="preserve"> бросая банку на землю с высокого 10 м граба (вид деревьев, широко распространенных в Ставропольском крае). Сколько раз необходимо повторить бросание, если на нагревание идет порядка 80 % энергии выделяющейся при ударе? Нагрев необходимо осуществить на 40 </w:t>
      </w:r>
      <w:proofErr w:type="spellStart"/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>. Справочные данные: теплоемкость консервированного блюда 2,6 кДж/(</w:t>
      </w:r>
      <w:proofErr w:type="gramStart"/>
      <w:r>
        <w:rPr>
          <w:rFonts w:ascii="Times New Roman" w:hAnsi="Times New Roman"/>
          <w:sz w:val="28"/>
          <w:szCs w:val="28"/>
        </w:rPr>
        <w:t>кг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proofErr w:type="spellStart"/>
      <w:r w:rsidRPr="00033A2E"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>С</w:t>
      </w:r>
      <w:proofErr w:type="spellEnd"/>
      <w:r>
        <w:rPr>
          <w:rFonts w:ascii="Times New Roman" w:hAnsi="Times New Roman"/>
          <w:sz w:val="28"/>
          <w:szCs w:val="28"/>
        </w:rPr>
        <w:t xml:space="preserve">). Теплоемкость банки и </w:t>
      </w:r>
      <w:proofErr w:type="spellStart"/>
      <w:r>
        <w:rPr>
          <w:rFonts w:ascii="Times New Roman" w:hAnsi="Times New Roman"/>
          <w:sz w:val="28"/>
          <w:szCs w:val="28"/>
        </w:rPr>
        <w:t>теплопотерями</w:t>
      </w:r>
      <w:proofErr w:type="spellEnd"/>
      <w:r>
        <w:rPr>
          <w:rFonts w:ascii="Times New Roman" w:hAnsi="Times New Roman"/>
          <w:sz w:val="28"/>
          <w:szCs w:val="28"/>
        </w:rPr>
        <w:t xml:space="preserve"> при проведении эксперимента пренебречь. Оцените эффективность такого метода такого способа подогрева, считая, что масса школьника 60 кг. Об эффективности можно </w:t>
      </w:r>
      <w:proofErr w:type="gramStart"/>
      <w:r>
        <w:rPr>
          <w:rFonts w:ascii="Times New Roman" w:hAnsi="Times New Roman"/>
          <w:sz w:val="28"/>
          <w:szCs w:val="28"/>
        </w:rPr>
        <w:t>судить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используя понятие коэффициента полезного действия (КПД) равного отношению полезной энергии к энергии затраченной на выполнение процесса.</w:t>
      </w:r>
    </w:p>
    <w:p w14:paraId="6234ED60" w14:textId="77777777" w:rsidR="001764F3" w:rsidRDefault="001764F3" w:rsidP="001764F3">
      <w:pPr>
        <w:pStyle w:val="a4"/>
        <w:ind w:firstLine="20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76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7EE3"/>
    <w:multiLevelType w:val="hybridMultilevel"/>
    <w:tmpl w:val="FE08174E"/>
    <w:lvl w:ilvl="0" w:tplc="5936F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026EE"/>
    <w:multiLevelType w:val="hybridMultilevel"/>
    <w:tmpl w:val="3154ABC2"/>
    <w:lvl w:ilvl="0" w:tplc="A9D4DB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F1F2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65E0A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3747C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C5DF7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FC"/>
    <w:rsid w:val="000064CF"/>
    <w:rsid w:val="00013782"/>
    <w:rsid w:val="00021854"/>
    <w:rsid w:val="00054E1C"/>
    <w:rsid w:val="000C3B12"/>
    <w:rsid w:val="001121B0"/>
    <w:rsid w:val="00114033"/>
    <w:rsid w:val="0013423C"/>
    <w:rsid w:val="001764F3"/>
    <w:rsid w:val="001C6543"/>
    <w:rsid w:val="001E5FED"/>
    <w:rsid w:val="002B1582"/>
    <w:rsid w:val="002E60DA"/>
    <w:rsid w:val="00305FED"/>
    <w:rsid w:val="003F255D"/>
    <w:rsid w:val="0041283C"/>
    <w:rsid w:val="0044495A"/>
    <w:rsid w:val="00482E8A"/>
    <w:rsid w:val="004B4598"/>
    <w:rsid w:val="004C4835"/>
    <w:rsid w:val="0054437D"/>
    <w:rsid w:val="00576F75"/>
    <w:rsid w:val="00586A86"/>
    <w:rsid w:val="00604A19"/>
    <w:rsid w:val="00616AB8"/>
    <w:rsid w:val="0063621E"/>
    <w:rsid w:val="00687903"/>
    <w:rsid w:val="0069069A"/>
    <w:rsid w:val="006937FC"/>
    <w:rsid w:val="00726D48"/>
    <w:rsid w:val="007A36FC"/>
    <w:rsid w:val="007E3CDB"/>
    <w:rsid w:val="00814A47"/>
    <w:rsid w:val="008479CC"/>
    <w:rsid w:val="008E6FA4"/>
    <w:rsid w:val="00932B21"/>
    <w:rsid w:val="00940B24"/>
    <w:rsid w:val="00971BBF"/>
    <w:rsid w:val="009B145D"/>
    <w:rsid w:val="009B4A1D"/>
    <w:rsid w:val="009C55BE"/>
    <w:rsid w:val="00AC79F2"/>
    <w:rsid w:val="00B326F0"/>
    <w:rsid w:val="00B470D5"/>
    <w:rsid w:val="00BD52D3"/>
    <w:rsid w:val="00C15BB4"/>
    <w:rsid w:val="00C32D9D"/>
    <w:rsid w:val="00C4475D"/>
    <w:rsid w:val="00C52352"/>
    <w:rsid w:val="00CB377A"/>
    <w:rsid w:val="00CC7076"/>
    <w:rsid w:val="00CE27E3"/>
    <w:rsid w:val="00D15573"/>
    <w:rsid w:val="00D242DD"/>
    <w:rsid w:val="00DA692F"/>
    <w:rsid w:val="00DE449F"/>
    <w:rsid w:val="00E37F3E"/>
    <w:rsid w:val="00EA2B05"/>
    <w:rsid w:val="00EB54F2"/>
    <w:rsid w:val="00F0404B"/>
    <w:rsid w:val="00F97149"/>
    <w:rsid w:val="00FD4FF2"/>
    <w:rsid w:val="00FD7B6D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C6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83C"/>
    <w:pPr>
      <w:keepNext/>
      <w:keepLines/>
      <w:spacing w:before="240" w:line="259" w:lineRule="auto"/>
      <w:ind w:firstLine="709"/>
      <w:jc w:val="both"/>
      <w:outlineLvl w:val="0"/>
    </w:pPr>
    <w:rPr>
      <w:rFonts w:asciiTheme="majorHAnsi" w:eastAsiaTheme="majorEastAsia" w:hAnsiTheme="majorHAnsi" w:cstheme="majorBidi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7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1283C"/>
    <w:rPr>
      <w:rFonts w:asciiTheme="majorHAnsi" w:eastAsiaTheme="majorEastAsia" w:hAnsiTheme="majorHAnsi" w:cstheme="majorBidi"/>
      <w:sz w:val="32"/>
      <w:szCs w:val="32"/>
    </w:rPr>
  </w:style>
  <w:style w:type="paragraph" w:styleId="a4">
    <w:name w:val="No Spacing"/>
    <w:uiPriority w:val="99"/>
    <w:qFormat/>
    <w:rsid w:val="001764F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A2B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B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83C"/>
    <w:pPr>
      <w:keepNext/>
      <w:keepLines/>
      <w:spacing w:before="240" w:line="259" w:lineRule="auto"/>
      <w:ind w:firstLine="709"/>
      <w:jc w:val="both"/>
      <w:outlineLvl w:val="0"/>
    </w:pPr>
    <w:rPr>
      <w:rFonts w:asciiTheme="majorHAnsi" w:eastAsiaTheme="majorEastAsia" w:hAnsiTheme="majorHAnsi" w:cstheme="majorBidi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7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1283C"/>
    <w:rPr>
      <w:rFonts w:asciiTheme="majorHAnsi" w:eastAsiaTheme="majorEastAsia" w:hAnsiTheme="majorHAnsi" w:cstheme="majorBidi"/>
      <w:sz w:val="32"/>
      <w:szCs w:val="32"/>
    </w:rPr>
  </w:style>
  <w:style w:type="paragraph" w:styleId="a4">
    <w:name w:val="No Spacing"/>
    <w:uiPriority w:val="99"/>
    <w:qFormat/>
    <w:rsid w:val="001764F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A2B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B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Zakinyan</dc:creator>
  <cp:keywords/>
  <dc:description/>
  <cp:lastModifiedBy>Администратор</cp:lastModifiedBy>
  <cp:revision>5</cp:revision>
  <dcterms:created xsi:type="dcterms:W3CDTF">2020-10-01T14:29:00Z</dcterms:created>
  <dcterms:modified xsi:type="dcterms:W3CDTF">2020-11-02T11:20:00Z</dcterms:modified>
</cp:coreProperties>
</file>